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2bc9a382b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adca7cb3f4ad1"/>
      <w:footerReference xmlns:r="http://schemas.openxmlformats.org/officeDocument/2006/relationships" w:type="default" r:id="R88adbf1d8177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MARIDA AS   ·   Org.nr 998 523 346   ·   Fridtjof Nansens veg 10B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dca7cb3f4ad1" /><Relationship Type="http://schemas.openxmlformats.org/officeDocument/2006/relationships/footer" Target="/word/footer1.xml" Id="R88adbf1d8177468b" /></Relationships>
</file>