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bfb2e6431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MURMESTERBEDRIFT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MURMESTERBEDRIFT AS</w:t>
      </w:r>
    </w:p>
    <w:sectPr>
      <w:headerReference xmlns:r="http://schemas.openxmlformats.org/officeDocument/2006/relationships" w:type="default" r:id="R462e2236a637407d"/>
      <w:footerReference xmlns:r="http://schemas.openxmlformats.org/officeDocument/2006/relationships" w:type="default" r:id="Rb45a3aab708c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MURMESTERBEDRIFT AS   ·   Org.nr 998 530 261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MURMESTERBEDRIFT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e2236a637407d" /><Relationship Type="http://schemas.openxmlformats.org/officeDocument/2006/relationships/footer" Target="/word/footer1.xml" Id="Rb45a3aab708c4c2d" /></Relationships>
</file>