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891da4a4f245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ENERGIANALYSE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ENERGIANALYSE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03da02f035462b"/>
      <w:footerReference xmlns:r="http://schemas.openxmlformats.org/officeDocument/2006/relationships" w:type="default" r:id="Rb1aa8e34164f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ENERGIANALYSE AS   ·   Org.nr 998 562 619   ·   Åvegen 8D   ·   4100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ENERGIANALYSE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3da02f035462b" /><Relationship Type="http://schemas.openxmlformats.org/officeDocument/2006/relationships/footer" Target="/word/footer1.xml" Id="Rb1aa8e34164f4fb6" /></Relationships>
</file>