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4ae679b65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EDLAND HOLDING AS</w:t>
      </w:r>
    </w:p>
    <w:sectPr>
      <w:headerReference xmlns:r="http://schemas.openxmlformats.org/officeDocument/2006/relationships" w:type="default" r:id="R7f253020e796418f"/>
      <w:footerReference xmlns:r="http://schemas.openxmlformats.org/officeDocument/2006/relationships" w:type="default" r:id="R6e82c295849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HOLDING AS   ·   Org.nr 998 573 602   ·   c/o Olav Edland, Heiane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53020e796418f" /><Relationship Type="http://schemas.openxmlformats.org/officeDocument/2006/relationships/footer" Target="/word/footer1.xml" Id="R6e82c295849a4f92" /></Relationships>
</file>