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4ca37abf9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AAJ AS</w:t>
      </w:r>
    </w:p>
    <w:sectPr>
      <w:headerReference xmlns:r="http://schemas.openxmlformats.org/officeDocument/2006/relationships" w:type="default" r:id="R553b42220a5c47b9"/>
      <w:footerReference xmlns:r="http://schemas.openxmlformats.org/officeDocument/2006/relationships" w:type="default" r:id="R86d47af72b06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AAJ AS   ·   Org.nr 998 618 843   ·   Støperibakken 10-201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b42220a5c47b9" /><Relationship Type="http://schemas.openxmlformats.org/officeDocument/2006/relationships/footer" Target="/word/footer1.xml" Id="R86d47af72b0647a0" /></Relationships>
</file>