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38420e580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FLUSH-VVS AS</w:t>
      </w:r>
    </w:p>
    <w:sectPr>
      <w:headerReference xmlns:r="http://schemas.openxmlformats.org/officeDocument/2006/relationships" w:type="default" r:id="R2dbd349470324bd9"/>
      <w:footerReference xmlns:r="http://schemas.openxmlformats.org/officeDocument/2006/relationships" w:type="default" r:id="R62d24de1cfe8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FLUSH-VVS AS   ·   Org.nr 998 620 635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FLUSH-VVS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d349470324bd9" /><Relationship Type="http://schemas.openxmlformats.org/officeDocument/2006/relationships/footer" Target="/word/footer1.xml" Id="R62d24de1cfe84cf2" /></Relationships>
</file>