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adfbf2c5c45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FLUSH-VVS AS</w:t>
      </w:r>
    </w:p>
    <w:sectPr>
      <w:headerReference xmlns:r="http://schemas.openxmlformats.org/officeDocument/2006/relationships" w:type="default" r:id="Re697c48277ed4936"/>
      <w:footerReference xmlns:r="http://schemas.openxmlformats.org/officeDocument/2006/relationships" w:type="default" r:id="R8cce33a04b74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FLUSH-VVS AS   ·   Org.nr 998 620 635   ·   Lilleakerveien 25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FLUSH-VVS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7c48277ed4936" /><Relationship Type="http://schemas.openxmlformats.org/officeDocument/2006/relationships/footer" Target="/word/footer1.xml" Id="R8cce33a04b7445d3" /></Relationships>
</file>