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896e8a22f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CRAYONANO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CRAYONANO AS</w:t>
      </w:r>
    </w:p>
    <w:sectPr>
      <w:headerReference xmlns:r="http://schemas.openxmlformats.org/officeDocument/2006/relationships" w:type="default" r:id="R136a077b2d9d4b75"/>
      <w:footerReference xmlns:r="http://schemas.openxmlformats.org/officeDocument/2006/relationships" w:type="default" r:id="R21fee441892b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CRAYONANO AS   ·   Org.nr 998 682 525   ·   Sluppenvegen 6   ·   7037 TRONDHEIM   ·   finance@crayonano.com   ·   www.crayonano.com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CRAYONANO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a077b2d9d4b75" /><Relationship Type="http://schemas.openxmlformats.org/officeDocument/2006/relationships/footer" Target="/word/footer1.xml" Id="R21fee441892b482e" /></Relationships>
</file>