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a9b0a8352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BERGSKOGEN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BERGSKOGEN EIENDOM AS</w:t>
      </w:r>
    </w:p>
    <w:sectPr>
      <w:headerReference xmlns:r="http://schemas.openxmlformats.org/officeDocument/2006/relationships" w:type="default" r:id="R8c9abe34f95e4228"/>
      <w:footerReference xmlns:r="http://schemas.openxmlformats.org/officeDocument/2006/relationships" w:type="default" r:id="R8be71110626f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abe34f95e4228" /><Relationship Type="http://schemas.openxmlformats.org/officeDocument/2006/relationships/footer" Target="/word/footer1.xml" Id="R8be71110626f4361" /></Relationships>
</file>