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140aed93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ANOR AS</w:t>
      </w:r>
    </w:p>
    <w:sectPr>
      <w:headerReference xmlns:r="http://schemas.openxmlformats.org/officeDocument/2006/relationships" w:type="default" r:id="R99703cdcaa604a06"/>
      <w:footerReference xmlns:r="http://schemas.openxmlformats.org/officeDocument/2006/relationships" w:type="default" r:id="R74f93b8cb486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ANOR AS   ·   Org.nr 998 743 060   ·   Vebergveien 1   ·   3074 SANDE I VESTFOLD   ·   Tlf. 96 86 22 91   ·   post@anor.as   ·   www.anor.as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03cdcaa604a06" /><Relationship Type="http://schemas.openxmlformats.org/officeDocument/2006/relationships/footer" Target="/word/footer1.xml" Id="R74f93b8cb4864ece" /></Relationships>
</file>