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7b5e3e521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Vigrestad,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NESVIK AS</w:t>
      </w:r>
    </w:p>
    <w:sectPr>
      <w:headerReference xmlns:r="http://schemas.openxmlformats.org/officeDocument/2006/relationships" w:type="default" r:id="Re1d83618acaf465c"/>
      <w:footerReference xmlns:r="http://schemas.openxmlformats.org/officeDocument/2006/relationships" w:type="default" r:id="Rba472962542c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NESVIK AS   ·   Org.nr 998 799 244   ·   Skogateigen 29   ·   4362 VIGRESTAD   ·   Tlf. 51 43 95 14   ·   leiv@nesvik.as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83618acaf465c" /><Relationship Type="http://schemas.openxmlformats.org/officeDocument/2006/relationships/footer" Target="/word/footer1.xml" Id="Rba472962542c4d3d" /></Relationships>
</file>