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73bdfe2c2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NIZA INVEST AS.</w:t>
      </w:r>
    </w:p>
    <w:sectPr>
      <w:headerReference xmlns:r="http://schemas.openxmlformats.org/officeDocument/2006/relationships" w:type="default" r:id="R28cbcadf11084052"/>
      <w:footerReference xmlns:r="http://schemas.openxmlformats.org/officeDocument/2006/relationships" w:type="default" r:id="R7877f9e24db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bcadf11084052" /><Relationship Type="http://schemas.openxmlformats.org/officeDocument/2006/relationships/footer" Target="/word/footer1.xml" Id="R7877f9e24db540c3" /></Relationships>
</file>