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4a8c85bfc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BUGGE MASKIN OG TRANSPORT AS</w:t>
      </w:r>
    </w:p>
    <w:sectPr>
      <w:headerReference xmlns:r="http://schemas.openxmlformats.org/officeDocument/2006/relationships" w:type="default" r:id="Rb1fbf2844c5b4d72"/>
      <w:footerReference xmlns:r="http://schemas.openxmlformats.org/officeDocument/2006/relationships" w:type="default" r:id="R78b792b654b8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BUGGE MASKIN OG TRANSPORT AS   ·   Org.nr 998 890 934   ·   Brannholvegen 10   ·   6460 EIDSVÅG I ROMSDAL   ·   daniel@buggemaskin.no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BUGGE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bf2844c5b4d72" /><Relationship Type="http://schemas.openxmlformats.org/officeDocument/2006/relationships/footer" Target="/word/footer1.xml" Id="R78b792b654b843a1" /></Relationships>
</file>