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b09ec1bf7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BUGGE MASKIN OG TRANSPORT AS</w:t>
      </w:r>
    </w:p>
    <w:sectPr>
      <w:headerReference xmlns:r="http://schemas.openxmlformats.org/officeDocument/2006/relationships" w:type="default" r:id="Rda65766dd954478f"/>
      <w:footerReference xmlns:r="http://schemas.openxmlformats.org/officeDocument/2006/relationships" w:type="default" r:id="R6070af26d4e1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BUGGE MASKIN OG TRANSPORT AS   ·   Org.nr 998 890 934   ·   Brannholvegen 10   ·   6460 EIDSVÅG I ROMSDAL   ·   daniel@buggemaskin.no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BUGGE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5766dd954478f" /><Relationship Type="http://schemas.openxmlformats.org/officeDocument/2006/relationships/footer" Target="/word/footer1.xml" Id="R6070af26d4e14365" /></Relationships>
</file>