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577912b06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dc2984714406f"/>
      <w:footerReference xmlns:r="http://schemas.openxmlformats.org/officeDocument/2006/relationships" w:type="default" r:id="R28d7a5792f80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INVEST AS   ·   Org.nr 998 906 040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dc2984714406f" /><Relationship Type="http://schemas.openxmlformats.org/officeDocument/2006/relationships/footer" Target="/word/footer1.xml" Id="R28d7a5792f804537" /></Relationships>
</file>