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f9f87ce2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HOTELLDRIFT AS</w:t>
      </w:r>
    </w:p>
    <w:sectPr>
      <w:headerReference xmlns:r="http://schemas.openxmlformats.org/officeDocument/2006/relationships" w:type="default" r:id="Ra855b8ee37be49a3"/>
      <w:footerReference xmlns:r="http://schemas.openxmlformats.org/officeDocument/2006/relationships" w:type="default" r:id="Rfbb8471cd0de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5b8ee37be49a3" /><Relationship Type="http://schemas.openxmlformats.org/officeDocument/2006/relationships/footer" Target="/word/footer1.xml" Id="Rfbb8471cd0de4bcc" /></Relationships>
</file>