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ccdd390f3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AKSNES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AKSNES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52371e0be4bda"/>
      <w:footerReference xmlns:r="http://schemas.openxmlformats.org/officeDocument/2006/relationships" w:type="default" r:id="R0002194a8407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52371e0be4bda" /><Relationship Type="http://schemas.openxmlformats.org/officeDocument/2006/relationships/footer" Target="/word/footer1.xml" Id="R0002194a8407429f" /></Relationships>
</file>