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23e2f0b51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SLETTE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SLETTE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882f02221d4726"/>
      <w:footerReference xmlns:r="http://schemas.openxmlformats.org/officeDocument/2006/relationships" w:type="default" r:id="R9fdf04ef54b7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 INVEST AS   ·   Org.nr 998 990 513   ·   c/o Paal Andre Slette, Thurmanns gate 12C   ·   0461 OSLO   ·   paal.andre.slette@gmail.com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82f02221d4726" /><Relationship Type="http://schemas.openxmlformats.org/officeDocument/2006/relationships/footer" Target="/word/footer1.xml" Id="R9fdf04ef54b746b6" /></Relationships>
</file>