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a6469870034c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SLETTE INVEST AS</w:t>
      </w:r>
    </w:p>
    <w:sectPr>
      <w:headerReference xmlns:r="http://schemas.openxmlformats.org/officeDocument/2006/relationships" w:type="default" r:id="R81a92c9f6445432d"/>
      <w:footerReference xmlns:r="http://schemas.openxmlformats.org/officeDocument/2006/relationships" w:type="default" r:id="Raa13d73657944e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SLETTE INVEST AS   ·   Org.nr 998 990 513   ·   c/o Paal Andre Slette, Thurmanns gate 12C   ·   0461 OSLO   ·   paal.andre.slette@gmail.com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SLETTE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a92c9f6445432d" /><Relationship Type="http://schemas.openxmlformats.org/officeDocument/2006/relationships/footer" Target="/word/footer1.xml" Id="Raa13d73657944e4f" /></Relationships>
</file>