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e1be69f6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HÅKONSEN OG SUKKE LANDSKAPSENTREPRENØR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HÅKONSEN OG SUKKE LANDSKAPSENTREPRENØR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8929d98604627"/>
      <w:footerReference xmlns:r="http://schemas.openxmlformats.org/officeDocument/2006/relationships" w:type="default" r:id="Rdb04aecf0a97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HÅKONSEN OG SUKKE LANDSKAPSENTREPRENØR AS   ·   Org.nr 999 001 335   ·   Borgeskogsvingen 20   ·   3160 STOKKE   ·   post@hs-landskap.no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HÅKONSEN OG SUKKE LANDSKAPSENTREPRENØR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8929d98604627" /><Relationship Type="http://schemas.openxmlformats.org/officeDocument/2006/relationships/footer" Target="/word/footer1.xml" Id="Rdb04aecf0a97479b" /></Relationships>
</file>