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94c8af60942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RUSSEBØEN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RUSSEBØEN AS</w:t>
      </w:r>
    </w:p>
    <w:sectPr>
      <w:headerReference xmlns:r="http://schemas.openxmlformats.org/officeDocument/2006/relationships" w:type="default" r:id="Rb942d0f9994648d0"/>
      <w:footerReference xmlns:r="http://schemas.openxmlformats.org/officeDocument/2006/relationships" w:type="default" r:id="R4baf458e4581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RUSSEBØEN AS   ·   Org.nr 999 047 491   ·   c/o Stig Lennart Stokke, Gamle Ryssebøvegen 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RUSSEBØEN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2d0f9994648d0" /><Relationship Type="http://schemas.openxmlformats.org/officeDocument/2006/relationships/footer" Target="/word/footer1.xml" Id="R4baf458e458147e4" /></Relationships>
</file>