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ea090846e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VVS AS</w:t>
      </w:r>
    </w:p>
    <w:sectPr>
      <w:headerReference xmlns:r="http://schemas.openxmlformats.org/officeDocument/2006/relationships" w:type="default" r:id="Rf3329c88907d48f3"/>
      <w:footerReference xmlns:r="http://schemas.openxmlformats.org/officeDocument/2006/relationships" w:type="default" r:id="R722c9803171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29c88907d48f3" /><Relationship Type="http://schemas.openxmlformats.org/officeDocument/2006/relationships/footer" Target="/word/footer1.xml" Id="R722c9803171c4f65" /></Relationships>
</file>