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b93f2315434e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 TOTALBYGG AS</w:t>
      </w:r>
    </w:p>
    <w:sectPr>
      <w:headerReference xmlns:r="http://schemas.openxmlformats.org/officeDocument/2006/relationships" w:type="default" r:id="R20feb9e9733b46ba"/>
      <w:footerReference xmlns:r="http://schemas.openxmlformats.org/officeDocument/2006/relationships" w:type="default" r:id="R39a1021939244d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 TOTALBYGG AS   ·   Org.nr 999 194 664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 TOTALBYGG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feb9e9733b46ba" /><Relationship Type="http://schemas.openxmlformats.org/officeDocument/2006/relationships/footer" Target="/word/footer1.xml" Id="R39a1021939244d8a" /></Relationships>
</file>