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ccf2b7ef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c696b482e4374"/>
      <w:footerReference xmlns:r="http://schemas.openxmlformats.org/officeDocument/2006/relationships" w:type="default" r:id="Ra46f2a76d2bc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 AS   ·   Org.nr 999 196 160   ·   c/o Tor Magnar Kambe, Bolignummer H0103,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c696b482e4374" /><Relationship Type="http://schemas.openxmlformats.org/officeDocument/2006/relationships/footer" Target="/word/footer1.xml" Id="Ra46f2a76d2bc4780" /></Relationships>
</file>