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95eee33fec44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EXCEED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EXCEED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834ae1b5e94d21"/>
      <w:footerReference xmlns:r="http://schemas.openxmlformats.org/officeDocument/2006/relationships" w:type="default" r:id="R982ba390a6124c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EXCEED MANAGEMENT AS   ·   Org.nr 999 222 137   ·   Skipperstien 1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EXCEED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834ae1b5e94d21" /><Relationship Type="http://schemas.openxmlformats.org/officeDocument/2006/relationships/footer" Target="/word/footer1.xml" Id="R982ba390a6124cec" /></Relationships>
</file>