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bf4cff526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EMLOS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EMLOS AS</w:t>
      </w:r>
    </w:p>
    <w:sectPr>
      <w:headerReference xmlns:r="http://schemas.openxmlformats.org/officeDocument/2006/relationships" w:type="default" r:id="Rdab044b43283437d"/>
      <w:footerReference xmlns:r="http://schemas.openxmlformats.org/officeDocument/2006/relationships" w:type="default" r:id="R977e78f8c225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EMLOS AS   ·   Org.nr 999 262 511   ·   Høglia 6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044b43283437d" /><Relationship Type="http://schemas.openxmlformats.org/officeDocument/2006/relationships/footer" Target="/word/footer1.xml" Id="R977e78f8c22541ca" /></Relationships>
</file>