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ee55844ad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Haddal,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c608023d44748"/>
      <w:footerReference xmlns:r="http://schemas.openxmlformats.org/officeDocument/2006/relationships" w:type="default" r:id="Rbc75e1f9097e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FRØYSTAD INVEST AS   ·   Org.nr 999 320 376   ·   Kvievegen 4A   ·   6064 HADDAL   ·   per@froystadas.com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c608023d44748" /><Relationship Type="http://schemas.openxmlformats.org/officeDocument/2006/relationships/footer" Target="/word/footer1.xml" Id="Rbc75e1f9097e435c" /></Relationships>
</file>