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cddbd3bb5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SELDAL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SELDAL MASKIN AS</w:t>
      </w:r>
    </w:p>
    <w:sectPr>
      <w:headerReference xmlns:r="http://schemas.openxmlformats.org/officeDocument/2006/relationships" w:type="default" r:id="R989e5f20d0854c32"/>
      <w:footerReference xmlns:r="http://schemas.openxmlformats.org/officeDocument/2006/relationships" w:type="default" r:id="R4e86a762345a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SELDAL MASKIN AS   ·   Org.nr 999 322 255   ·   Espelandveien 273   ·   4337 SANDNES   ·   post@seldalmaskin.no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e5f20d0854c32" /><Relationship Type="http://schemas.openxmlformats.org/officeDocument/2006/relationships/footer" Target="/word/footer1.xml" Id="R4e86a762345a4462" /></Relationships>
</file>