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72c464a09b493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SELDAL MASKIN AS</w:t>
      </w:r>
    </w:p>
    <w:sectPr>
      <w:headerReference xmlns:r="http://schemas.openxmlformats.org/officeDocument/2006/relationships" w:type="default" r:id="Ra6ca9435bbfb49d9"/>
      <w:footerReference xmlns:r="http://schemas.openxmlformats.org/officeDocument/2006/relationships" w:type="default" r:id="R5a6693708dd84d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SELDAL MASKIN AS   ·   Org.nr 999 322 255   ·   Espelandveien 273   ·   4337 SANDNES   ·   post@seldalmaskin.no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SELDAL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ca9435bbfb49d9" /><Relationship Type="http://schemas.openxmlformats.org/officeDocument/2006/relationships/footer" Target="/word/footer1.xml" Id="R5a6693708dd84dc8" /></Relationships>
</file>