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e4ba45c5f44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TEMPIA AS</w:t>
      </w:r>
    </w:p>
    <w:sectPr>
      <w:headerReference xmlns:r="http://schemas.openxmlformats.org/officeDocument/2006/relationships" w:type="default" r:id="Rafede4e183f44089"/>
      <w:footerReference xmlns:r="http://schemas.openxmlformats.org/officeDocument/2006/relationships" w:type="default" r:id="Rd4eb1aaf53e8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TEMPIA AS   ·   Org.nr 999 324 622   ·   Ørnvikveien 6   ·   8300 SVOLVÆR   ·   post@tempia.no   ·   www.tempia.no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TEMPIA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de4e183f44089" /><Relationship Type="http://schemas.openxmlformats.org/officeDocument/2006/relationships/footer" Target="/word/footer1.xml" Id="Rd4eb1aaf53e8458f" /></Relationships>
</file>