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2211caddd47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GRIEG MATURITAS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GRIEG MATURITAS II AS</w:t>
      </w:r>
    </w:p>
    <w:sectPr>
      <w:headerReference xmlns:r="http://schemas.openxmlformats.org/officeDocument/2006/relationships" w:type="default" r:id="R64f3deea70264282"/>
      <w:footerReference xmlns:r="http://schemas.openxmlformats.org/officeDocument/2006/relationships" w:type="default" r:id="R94253cf62b25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GRIEG MATURITAS II AS   ·   Org.nr 999 324 673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GRIEG MATURITAS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3deea70264282" /><Relationship Type="http://schemas.openxmlformats.org/officeDocument/2006/relationships/footer" Target="/word/footer1.xml" Id="R94253cf62b254c83" /></Relationships>
</file>