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a4832a53c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INNOVASJON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INNOVASJON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8f65c88f44e63"/>
      <w:footerReference xmlns:r="http://schemas.openxmlformats.org/officeDocument/2006/relationships" w:type="default" r:id="R9e4842d2b8d2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8f65c88f44e63" /><Relationship Type="http://schemas.openxmlformats.org/officeDocument/2006/relationships/footer" Target="/word/footer1.xml" Id="R9e4842d2b8d247d6" /></Relationships>
</file>