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94fe0d72543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 H. LUNDE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 H. LUNDE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218eef2e2449e8"/>
      <w:footerReference xmlns:r="http://schemas.openxmlformats.org/officeDocument/2006/relationships" w:type="default" r:id="Rfccf04a038e7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 H. LUNDE AS   ·   Org.nr 999 329 535   ·   c/o Jo Lunde, Bjørnstjerne Bjørnsons gate 12A   ·   2609 LILLEHAMMER   ·   haalunde@bbnett.no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 H.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18eef2e2449e8" /><Relationship Type="http://schemas.openxmlformats.org/officeDocument/2006/relationships/footer" Target="/word/footer1.xml" Id="Rfccf04a038e74782" /></Relationships>
</file>