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26d7c7309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GROUP AS</w:t>
      </w:r>
    </w:p>
    <w:sectPr>
      <w:headerReference xmlns:r="http://schemas.openxmlformats.org/officeDocument/2006/relationships" w:type="default" r:id="R30e6f1bf1d2f4632"/>
      <w:footerReference xmlns:r="http://schemas.openxmlformats.org/officeDocument/2006/relationships" w:type="default" r:id="R2d5415c27348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f1bf1d2f4632" /><Relationship Type="http://schemas.openxmlformats.org/officeDocument/2006/relationships/footer" Target="/word/footer1.xml" Id="R2d5415c2734846a8" /></Relationships>
</file>