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169e79d94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DRIVER TRAFIKKSKOLE AS</w:t>
      </w:r>
    </w:p>
    <w:sectPr>
      <w:headerReference xmlns:r="http://schemas.openxmlformats.org/officeDocument/2006/relationships" w:type="default" r:id="R77fd374701464cd5"/>
      <w:footerReference xmlns:r="http://schemas.openxmlformats.org/officeDocument/2006/relationships" w:type="default" r:id="R860319d270d4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 TRAFIKKSKOLE AS   ·   Org.nr 999 549 535   ·   Lørdagsrudveien 24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d374701464cd5" /><Relationship Type="http://schemas.openxmlformats.org/officeDocument/2006/relationships/footer" Target="/word/footer1.xml" Id="R860319d270d44b22" /></Relationships>
</file>