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3cea4d3ad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GRAVER1 AS</w:t>
      </w:r>
    </w:p>
    <w:sectPr>
      <w:headerReference xmlns:r="http://schemas.openxmlformats.org/officeDocument/2006/relationships" w:type="default" r:id="Red068354f30d4e78"/>
      <w:footerReference xmlns:r="http://schemas.openxmlformats.org/officeDocument/2006/relationships" w:type="default" r:id="R54efab4c387b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GRAVER1 AS   ·   Org.nr 999 562 639   ·   Vollsveien 39D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68354f30d4e78" /><Relationship Type="http://schemas.openxmlformats.org/officeDocument/2006/relationships/footer" Target="/word/footer1.xml" Id="R54efab4c387b4386" /></Relationships>
</file>