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81f5a5191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GRAVER1 AS</w:t>
      </w:r>
    </w:p>
    <w:sectPr>
      <w:headerReference xmlns:r="http://schemas.openxmlformats.org/officeDocument/2006/relationships" w:type="default" r:id="R1b84b72d22b54b3c"/>
      <w:footerReference xmlns:r="http://schemas.openxmlformats.org/officeDocument/2006/relationships" w:type="default" r:id="Rd392fc2c69a0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GRAVER1 AS   ·   Org.nr 999 562 639   ·   Vollsveien 39D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4b72d22b54b3c" /><Relationship Type="http://schemas.openxmlformats.org/officeDocument/2006/relationships/footer" Target="/word/footer1.xml" Id="Rd392fc2c69a04c56" /></Relationships>
</file>