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af798134d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Vesterøy,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 INVEST AS</w:t>
      </w:r>
    </w:p>
    <w:sectPr>
      <w:headerReference xmlns:r="http://schemas.openxmlformats.org/officeDocument/2006/relationships" w:type="default" r:id="Rcd2fa8e0a9a343a1"/>
      <w:footerReference xmlns:r="http://schemas.openxmlformats.org/officeDocument/2006/relationships" w:type="default" r:id="R0a765ecc1fd5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 INVEST AS   ·   Org.nr 999 562 876   ·   Stenkjørerbakken 28   ·   1684 VESTERØY   ·   arvid.dale@lynelektro.no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fa8e0a9a343a1" /><Relationship Type="http://schemas.openxmlformats.org/officeDocument/2006/relationships/footer" Target="/word/footer1.xml" Id="R0a765ecc1fd54590" /></Relationships>
</file>