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fb110d2e840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Straumsbukta,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RØRINOR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RØRINOR AS</w:t>
      </w:r>
    </w:p>
    <w:sectPr>
      <w:headerReference xmlns:r="http://schemas.openxmlformats.org/officeDocument/2006/relationships" w:type="default" r:id="Rbcc4984d38d945d5"/>
      <w:footerReference xmlns:r="http://schemas.openxmlformats.org/officeDocument/2006/relationships" w:type="default" r:id="Rb78d284e93e3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RØRINOR AS   ·   Org.nr 999 600 034   ·   Leirstrandvegen 1233   ·   9106 STRAUMSBUKTA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4984d38d945d5" /><Relationship Type="http://schemas.openxmlformats.org/officeDocument/2006/relationships/footer" Target="/word/footer1.xml" Id="Rb78d284e93e343b7" /></Relationships>
</file>