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1d64df213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BYGG AS</w:t>
      </w:r>
    </w:p>
    <w:sectPr>
      <w:headerReference xmlns:r="http://schemas.openxmlformats.org/officeDocument/2006/relationships" w:type="default" r:id="R216d6077d48247b8"/>
      <w:footerReference xmlns:r="http://schemas.openxmlformats.org/officeDocument/2006/relationships" w:type="default" r:id="R8806a327a5c6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BYGG AS   ·   Org.nr 999 610 137   ·   Fossegrenda 7B   ·   7038 TRONDHEIM   ·   Tlf. 91 65 31 43   ·   post@bnbygg.as   ·   www.bnbygg.as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6077d48247b8" /><Relationship Type="http://schemas.openxmlformats.org/officeDocument/2006/relationships/footer" Target="/word/footer1.xml" Id="R8806a327a5c64380" /></Relationships>
</file>