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ff626a596d45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TAKSTMANNEN AS</w:t>
      </w:r>
    </w:p>
    <w:sectPr>
      <w:headerReference xmlns:r="http://schemas.openxmlformats.org/officeDocument/2006/relationships" w:type="default" r:id="R182d6b77d87b4e52"/>
      <w:footerReference xmlns:r="http://schemas.openxmlformats.org/officeDocument/2006/relationships" w:type="default" r:id="Rfea2816ee8ad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TAKSTMANNEN AS   ·   Org.nr 999 630 642   ·   Holterveien 2A   ·   1448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TAKSTMANNEN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2d6b77d87b4e52" /><Relationship Type="http://schemas.openxmlformats.org/officeDocument/2006/relationships/footer" Target="/word/footer1.xml" Id="Rfea2816ee8ad4724" /></Relationships>
</file>