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d5a395d3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TAKSTMANNEN AS</w:t>
      </w:r>
    </w:p>
    <w:sectPr>
      <w:headerReference xmlns:r="http://schemas.openxmlformats.org/officeDocument/2006/relationships" w:type="default" r:id="Rad7b89df60334afc"/>
      <w:footerReference xmlns:r="http://schemas.openxmlformats.org/officeDocument/2006/relationships" w:type="default" r:id="R1fa3aede2e9e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TAKSTMANNEN AS   ·   Org.nr 999 630 642   ·   Holterveien 2A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89df60334afc" /><Relationship Type="http://schemas.openxmlformats.org/officeDocument/2006/relationships/footer" Target="/word/footer1.xml" Id="R1fa3aede2e9e49b9" /></Relationships>
</file>